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F2" w:rsidRDefault="00CB5FF2" w:rsidP="00CB5FF2">
      <w:pPr>
        <w:pStyle w:val="Main"/>
        <w:tabs>
          <w:tab w:val="left" w:pos="0"/>
        </w:tabs>
        <w:ind w:left="0" w:firstLine="0"/>
        <w:jc w:val="center"/>
        <w:rPr>
          <w:rFonts w:ascii="Arial" w:hAnsi="Arial" w:cs="Arial"/>
          <w:b/>
          <w:sz w:val="22"/>
          <w:szCs w:val="22"/>
        </w:rPr>
      </w:pPr>
      <w:r>
        <w:rPr>
          <w:rFonts w:ascii="Arial" w:hAnsi="Arial" w:cs="Arial"/>
          <w:b/>
          <w:bCs/>
          <w:iCs/>
          <w:sz w:val="22"/>
          <w:szCs w:val="22"/>
        </w:rPr>
        <w:t>744-R1717 HCPC Pharmacy System</w:t>
      </w:r>
    </w:p>
    <w:p w:rsidR="00CB5FF2" w:rsidRDefault="00CB5FF2" w:rsidP="00CB5FF2">
      <w:pPr>
        <w:pStyle w:val="Main"/>
        <w:tabs>
          <w:tab w:val="left" w:pos="0"/>
        </w:tabs>
        <w:ind w:left="0" w:firstLine="0"/>
        <w:jc w:val="center"/>
        <w:rPr>
          <w:rFonts w:ascii="Arial" w:hAnsi="Arial" w:cs="Arial"/>
          <w:b/>
          <w:sz w:val="22"/>
          <w:szCs w:val="22"/>
        </w:rPr>
      </w:pPr>
      <w:r>
        <w:rPr>
          <w:rFonts w:ascii="Arial" w:hAnsi="Arial" w:cs="Arial"/>
          <w:b/>
          <w:sz w:val="22"/>
          <w:szCs w:val="22"/>
        </w:rPr>
        <w:t xml:space="preserve">ADDENDUM </w:t>
      </w:r>
      <w:r>
        <w:rPr>
          <w:rFonts w:ascii="Arial" w:hAnsi="Arial" w:cs="Arial"/>
          <w:b/>
          <w:sz w:val="22"/>
          <w:szCs w:val="22"/>
        </w:rPr>
        <w:t>2</w:t>
      </w:r>
    </w:p>
    <w:p w:rsidR="00CB5FF2" w:rsidRDefault="00CB5FF2" w:rsidP="00CB5FF2">
      <w:pPr>
        <w:pStyle w:val="Main"/>
        <w:tabs>
          <w:tab w:val="clear" w:pos="1080"/>
          <w:tab w:val="left" w:pos="2880"/>
        </w:tabs>
        <w:rPr>
          <w:rFonts w:ascii="Arial" w:hAnsi="Arial" w:cs="Arial"/>
          <w:sz w:val="22"/>
          <w:szCs w:val="22"/>
        </w:rPr>
      </w:pPr>
    </w:p>
    <w:p w:rsidR="00CB5FF2" w:rsidRDefault="00CB5FF2" w:rsidP="00CB5FF2">
      <w:pPr>
        <w:pStyle w:val="Main"/>
        <w:tabs>
          <w:tab w:val="clear" w:pos="1080"/>
          <w:tab w:val="left" w:pos="1800"/>
        </w:tabs>
        <w:rPr>
          <w:rFonts w:ascii="Arial" w:hAnsi="Arial" w:cs="Arial"/>
          <w:sz w:val="22"/>
          <w:szCs w:val="22"/>
        </w:rPr>
      </w:pPr>
      <w:bookmarkStart w:id="0" w:name="OLE_LINK2"/>
      <w:bookmarkStart w:id="1" w:name="OLE_LINK1"/>
      <w:r>
        <w:rPr>
          <w:rFonts w:ascii="Arial" w:hAnsi="Arial" w:cs="Arial"/>
          <w:sz w:val="22"/>
          <w:szCs w:val="22"/>
        </w:rPr>
        <w:t>DATE:</w:t>
      </w:r>
      <w:r>
        <w:rPr>
          <w:rFonts w:ascii="Arial" w:hAnsi="Arial" w:cs="Arial"/>
          <w:sz w:val="22"/>
          <w:szCs w:val="22"/>
        </w:rPr>
        <w:tab/>
      </w:r>
      <w:r>
        <w:rPr>
          <w:rFonts w:ascii="Arial" w:hAnsi="Arial" w:cs="Arial"/>
          <w:sz w:val="22"/>
          <w:szCs w:val="22"/>
        </w:rPr>
        <w:tab/>
        <w:t xml:space="preserve">April </w:t>
      </w:r>
      <w:r>
        <w:rPr>
          <w:rFonts w:ascii="Arial" w:hAnsi="Arial" w:cs="Arial"/>
          <w:sz w:val="22"/>
          <w:szCs w:val="22"/>
        </w:rPr>
        <w:t>27</w:t>
      </w:r>
      <w:r>
        <w:rPr>
          <w:rFonts w:ascii="Arial" w:hAnsi="Arial" w:cs="Arial"/>
          <w:sz w:val="22"/>
          <w:szCs w:val="22"/>
        </w:rPr>
        <w:t>, 2017</w:t>
      </w:r>
    </w:p>
    <w:p w:rsidR="00CB5FF2" w:rsidRDefault="00CB5FF2" w:rsidP="00CB5FF2">
      <w:pPr>
        <w:pStyle w:val="Main"/>
        <w:tabs>
          <w:tab w:val="clear" w:pos="1080"/>
          <w:tab w:val="left" w:pos="1800"/>
        </w:tabs>
        <w:rPr>
          <w:rFonts w:ascii="Arial" w:hAnsi="Arial" w:cs="Arial"/>
          <w:sz w:val="22"/>
          <w:szCs w:val="22"/>
        </w:rPr>
      </w:pPr>
      <w:r>
        <w:rPr>
          <w:rFonts w:ascii="Arial" w:hAnsi="Arial" w:cs="Arial"/>
          <w:sz w:val="22"/>
          <w:szCs w:val="22"/>
        </w:rPr>
        <w:t>PROJECT:</w:t>
      </w:r>
      <w:r>
        <w:rPr>
          <w:rFonts w:ascii="Arial" w:hAnsi="Arial" w:cs="Arial"/>
          <w:sz w:val="22"/>
          <w:szCs w:val="22"/>
        </w:rPr>
        <w:tab/>
        <w:t xml:space="preserve">HCPC Pharmacy Replacement </w:t>
      </w:r>
    </w:p>
    <w:p w:rsidR="00CB5FF2" w:rsidRDefault="00CB5FF2" w:rsidP="00CB5FF2">
      <w:pPr>
        <w:pStyle w:val="Main"/>
        <w:tabs>
          <w:tab w:val="clear" w:pos="1080"/>
          <w:tab w:val="left" w:pos="1800"/>
        </w:tabs>
        <w:rPr>
          <w:rFonts w:ascii="Arial" w:hAnsi="Arial" w:cs="Arial"/>
          <w:sz w:val="22"/>
          <w:szCs w:val="22"/>
        </w:rPr>
      </w:pPr>
      <w:r>
        <w:rPr>
          <w:rFonts w:ascii="Arial" w:hAnsi="Arial" w:cs="Arial"/>
          <w:sz w:val="22"/>
          <w:szCs w:val="22"/>
        </w:rPr>
        <w:t>RFP NO:</w:t>
      </w:r>
      <w:r>
        <w:rPr>
          <w:rFonts w:ascii="Arial" w:hAnsi="Arial" w:cs="Arial"/>
          <w:sz w:val="22"/>
          <w:szCs w:val="22"/>
        </w:rPr>
        <w:tab/>
      </w:r>
      <w:r>
        <w:rPr>
          <w:rFonts w:ascii="Arial" w:hAnsi="Arial" w:cs="Arial"/>
          <w:bCs/>
          <w:iCs/>
          <w:sz w:val="22"/>
          <w:szCs w:val="22"/>
        </w:rPr>
        <w:t>744-R1717 HCPC Pharmacy System</w:t>
      </w:r>
    </w:p>
    <w:p w:rsidR="00CB5FF2" w:rsidRDefault="00CB5FF2" w:rsidP="00CB5FF2">
      <w:pPr>
        <w:pStyle w:val="Main"/>
        <w:tabs>
          <w:tab w:val="clear" w:pos="1080"/>
          <w:tab w:val="left" w:pos="1800"/>
        </w:tabs>
        <w:rPr>
          <w:rFonts w:ascii="Arial" w:hAnsi="Arial" w:cs="Arial"/>
          <w:sz w:val="22"/>
          <w:szCs w:val="22"/>
        </w:rPr>
      </w:pPr>
      <w:r>
        <w:rPr>
          <w:rFonts w:ascii="Arial" w:hAnsi="Arial" w:cs="Arial"/>
          <w:sz w:val="22"/>
          <w:szCs w:val="22"/>
        </w:rPr>
        <w:t>OWNER:</w:t>
      </w:r>
      <w:r>
        <w:rPr>
          <w:rFonts w:ascii="Arial" w:hAnsi="Arial" w:cs="Arial"/>
          <w:sz w:val="22"/>
          <w:szCs w:val="22"/>
        </w:rPr>
        <w:tab/>
        <w:t>The University of Texas Health Science Center at Houston</w:t>
      </w:r>
    </w:p>
    <w:p w:rsidR="00CB5FF2" w:rsidRDefault="00CB5FF2" w:rsidP="00CB5FF2">
      <w:pPr>
        <w:pStyle w:val="Main"/>
        <w:tabs>
          <w:tab w:val="clear" w:pos="1080"/>
          <w:tab w:val="left" w:pos="1800"/>
        </w:tabs>
        <w:ind w:left="2880" w:hanging="2880"/>
        <w:rPr>
          <w:rFonts w:ascii="Arial" w:hAnsi="Arial" w:cs="Arial"/>
          <w:sz w:val="22"/>
          <w:szCs w:val="22"/>
        </w:rPr>
      </w:pPr>
      <w:r>
        <w:rPr>
          <w:rFonts w:ascii="Arial" w:hAnsi="Arial" w:cs="Arial"/>
          <w:sz w:val="22"/>
          <w:szCs w:val="22"/>
        </w:rPr>
        <w:t>TO:</w:t>
      </w:r>
      <w:r>
        <w:rPr>
          <w:rFonts w:ascii="Arial" w:hAnsi="Arial" w:cs="Arial"/>
          <w:sz w:val="22"/>
          <w:szCs w:val="22"/>
        </w:rPr>
        <w:tab/>
        <w:t>Prospective Proposers</w:t>
      </w:r>
      <w:bookmarkEnd w:id="0"/>
      <w:bookmarkEnd w:id="1"/>
    </w:p>
    <w:p w:rsidR="00CB5FF2" w:rsidRDefault="00CB5FF2" w:rsidP="00DB1552"/>
    <w:p w:rsidR="00CB5FF2" w:rsidRDefault="00CB5FF2" w:rsidP="00CB5FF2">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This Addendum 1 forms part of and modifies The Request for Proposal Number 744-R1717 HCPC Pharmacy Replacement (“RFP”) dated April 03, 2017, with amendments and additions noted below.</w:t>
      </w:r>
    </w:p>
    <w:p w:rsidR="00CB5FF2" w:rsidRDefault="00CB5FF2" w:rsidP="00DB1552"/>
    <w:p w:rsidR="00DB1552" w:rsidRDefault="00CB5FF2" w:rsidP="00DB1552">
      <w:r>
        <w:t xml:space="preserve">Below are responses </w:t>
      </w:r>
      <w:r w:rsidRPr="00CB5FF2">
        <w:rPr>
          <w:color w:val="FF0000"/>
        </w:rPr>
        <w:t xml:space="preserve">in RED </w:t>
      </w:r>
      <w:r>
        <w:t>to q</w:t>
      </w:r>
      <w:r w:rsidR="00DB1552">
        <w:t>uestions</w:t>
      </w:r>
      <w:r>
        <w:t xml:space="preserve"> for the RFP:</w:t>
      </w:r>
    </w:p>
    <w:p w:rsidR="00681F9A" w:rsidRDefault="00DB1552" w:rsidP="00DB1552">
      <w:r>
        <w:t>RFP No.: 744-R1717 HCPC Pharmacy System</w:t>
      </w:r>
    </w:p>
    <w:p w:rsidR="00FF75ED" w:rsidRDefault="00DB1552" w:rsidP="00802273">
      <w:pPr>
        <w:pStyle w:val="ListParagraph"/>
        <w:numPr>
          <w:ilvl w:val="0"/>
          <w:numId w:val="1"/>
        </w:numPr>
      </w:pPr>
      <w:r>
        <w:t xml:space="preserve"> </w:t>
      </w:r>
      <w:r w:rsidR="00802273">
        <w:t>Do you have a max budget for purchase?</w:t>
      </w:r>
    </w:p>
    <w:p w:rsidR="00802273" w:rsidRDefault="003B71AB" w:rsidP="00FF75ED">
      <w:pPr>
        <w:pStyle w:val="ListParagraph"/>
      </w:pPr>
      <w:r w:rsidRPr="003B71AB">
        <w:rPr>
          <w:color w:val="FF0000"/>
        </w:rPr>
        <w:t>We do not disclose this information.</w:t>
      </w:r>
    </w:p>
    <w:p w:rsidR="00802273" w:rsidRPr="003B71AB" w:rsidRDefault="00802273" w:rsidP="00802273">
      <w:pPr>
        <w:pStyle w:val="ListParagraph"/>
        <w:numPr>
          <w:ilvl w:val="0"/>
          <w:numId w:val="1"/>
        </w:numPr>
        <w:rPr>
          <w:color w:val="FF0000"/>
        </w:rPr>
      </w:pPr>
      <w:r>
        <w:t xml:space="preserve"> Please provide an overview of the existing interface diagrams</w:t>
      </w:r>
      <w:r w:rsidR="003B71AB">
        <w:t xml:space="preserve">.  </w:t>
      </w:r>
    </w:p>
    <w:p w:rsidR="00802273" w:rsidRDefault="00802273" w:rsidP="00802273">
      <w:pPr>
        <w:pStyle w:val="ListParagraph"/>
        <w:numPr>
          <w:ilvl w:val="1"/>
          <w:numId w:val="1"/>
        </w:numPr>
      </w:pPr>
      <w:r>
        <w:t xml:space="preserve">Cerner Invision </w:t>
      </w:r>
      <w:r w:rsidR="00A851D8">
        <w:t>to</w:t>
      </w:r>
      <w:r w:rsidR="00A851D8" w:rsidRPr="00A851D8">
        <w:rPr>
          <w:color w:val="FF0000"/>
        </w:rPr>
        <w:t>/from</w:t>
      </w:r>
      <w:r w:rsidRPr="00A851D8">
        <w:rPr>
          <w:color w:val="FF0000"/>
        </w:rPr>
        <w:t xml:space="preserve"> </w:t>
      </w:r>
      <w:r>
        <w:t>Pharmacy</w:t>
      </w:r>
    </w:p>
    <w:p w:rsidR="00802273" w:rsidRDefault="00802273" w:rsidP="00802273">
      <w:pPr>
        <w:pStyle w:val="ListParagraph"/>
        <w:numPr>
          <w:ilvl w:val="2"/>
          <w:numId w:val="1"/>
        </w:numPr>
      </w:pPr>
      <w:r>
        <w:t>ADT</w:t>
      </w:r>
      <w:r w:rsidR="00A851D8">
        <w:t xml:space="preserve"> – </w:t>
      </w:r>
      <w:r w:rsidR="00A851D8" w:rsidRPr="00A851D8">
        <w:rPr>
          <w:color w:val="FF0000"/>
        </w:rPr>
        <w:t>ADTs are sent from Invision to Pharmacy one way only</w:t>
      </w:r>
    </w:p>
    <w:p w:rsidR="00802273" w:rsidRDefault="00802273" w:rsidP="00802273">
      <w:pPr>
        <w:pStyle w:val="ListParagraph"/>
        <w:numPr>
          <w:ilvl w:val="2"/>
          <w:numId w:val="1"/>
        </w:numPr>
      </w:pPr>
      <w:r>
        <w:t>Billing</w:t>
      </w:r>
      <w:r w:rsidR="00A851D8">
        <w:t xml:space="preserve"> – </w:t>
      </w:r>
      <w:r w:rsidR="00A851D8" w:rsidRPr="00A851D8">
        <w:rPr>
          <w:color w:val="FF0000"/>
        </w:rPr>
        <w:t>Billing is sent from Pharmacy to Invision one way only</w:t>
      </w:r>
    </w:p>
    <w:p w:rsidR="00802273" w:rsidRDefault="00802273" w:rsidP="00802273">
      <w:pPr>
        <w:pStyle w:val="ListParagraph"/>
        <w:numPr>
          <w:ilvl w:val="2"/>
          <w:numId w:val="1"/>
        </w:numPr>
      </w:pPr>
      <w:r>
        <w:t>One-way or Bi-Directional?</w:t>
      </w:r>
      <w:r w:rsidR="00CB5FF2">
        <w:t xml:space="preserve">  </w:t>
      </w:r>
      <w:r w:rsidR="00CB5FF2" w:rsidRPr="00CB5FF2">
        <w:rPr>
          <w:color w:val="FF0000"/>
        </w:rPr>
        <w:t>One way only</w:t>
      </w:r>
    </w:p>
    <w:p w:rsidR="00802273" w:rsidRDefault="00802273" w:rsidP="00802273">
      <w:pPr>
        <w:pStyle w:val="ListParagraph"/>
        <w:numPr>
          <w:ilvl w:val="1"/>
          <w:numId w:val="1"/>
        </w:numPr>
      </w:pPr>
      <w:r>
        <w:t xml:space="preserve">Allscripts Sunrise to Pharmacy </w:t>
      </w:r>
    </w:p>
    <w:p w:rsidR="00802273" w:rsidRPr="00A851D8" w:rsidRDefault="00A851D8" w:rsidP="00802273">
      <w:pPr>
        <w:pStyle w:val="ListParagraph"/>
        <w:numPr>
          <w:ilvl w:val="2"/>
          <w:numId w:val="1"/>
        </w:numPr>
        <w:rPr>
          <w:color w:val="FF0000"/>
        </w:rPr>
      </w:pPr>
      <w:r>
        <w:t xml:space="preserve">ADT – </w:t>
      </w:r>
      <w:r w:rsidRPr="00A851D8">
        <w:rPr>
          <w:color w:val="FF0000"/>
        </w:rPr>
        <w:t>ADTs are not sent from Sunrise to/from Pharmacy – Sunrise only sends one way to Pharmacy:  allergies, height/weight and diagnoses</w:t>
      </w:r>
    </w:p>
    <w:p w:rsidR="00802273" w:rsidRDefault="003B71AB" w:rsidP="00802273">
      <w:pPr>
        <w:pStyle w:val="ListParagraph"/>
        <w:numPr>
          <w:ilvl w:val="1"/>
          <w:numId w:val="1"/>
        </w:numPr>
      </w:pPr>
      <w:proofErr w:type="spellStart"/>
      <w:r w:rsidRPr="00CB5FF2">
        <w:t>MedSelect</w:t>
      </w:r>
      <w:proofErr w:type="spellEnd"/>
      <w:r>
        <w:rPr>
          <w:color w:val="FF0000"/>
        </w:rPr>
        <w:t xml:space="preserve"> - </w:t>
      </w:r>
      <w:proofErr w:type="spellStart"/>
      <w:r>
        <w:rPr>
          <w:color w:val="FF0000"/>
        </w:rPr>
        <w:t>MedSelect</w:t>
      </w:r>
      <w:proofErr w:type="spellEnd"/>
      <w:r>
        <w:rPr>
          <w:color w:val="FF0000"/>
        </w:rPr>
        <w:t xml:space="preserve"> is an automated dispensing cabinet.    HCPC currently has </w:t>
      </w:r>
      <w:proofErr w:type="spellStart"/>
      <w:r>
        <w:rPr>
          <w:color w:val="FF0000"/>
        </w:rPr>
        <w:t>MedDispense</w:t>
      </w:r>
      <w:proofErr w:type="spellEnd"/>
      <w:r>
        <w:rPr>
          <w:color w:val="FF0000"/>
        </w:rPr>
        <w:t xml:space="preserve"> cabinets.  Currently the physician’s medication orders entered in Sunrise print as a hard copy document in the Pharmacy.  The pharmacist then enters the orders in to the Medics system that </w:t>
      </w:r>
      <w:proofErr w:type="gramStart"/>
      <w:r>
        <w:rPr>
          <w:color w:val="FF0000"/>
        </w:rPr>
        <w:t>are linked</w:t>
      </w:r>
      <w:proofErr w:type="gramEnd"/>
      <w:r>
        <w:rPr>
          <w:color w:val="FF0000"/>
        </w:rPr>
        <w:t xml:space="preserve"> to the automated dispensing cabinets in the medication room on each nursing unit.   </w:t>
      </w:r>
    </w:p>
    <w:p w:rsidR="00802273" w:rsidRDefault="00802273" w:rsidP="00802273">
      <w:pPr>
        <w:pStyle w:val="ListParagraph"/>
        <w:numPr>
          <w:ilvl w:val="2"/>
          <w:numId w:val="1"/>
        </w:numPr>
      </w:pPr>
      <w:r>
        <w:t>ADT</w:t>
      </w:r>
      <w:r w:rsidR="00083EFB">
        <w:t xml:space="preserve"> – </w:t>
      </w:r>
      <w:r w:rsidR="00083EFB" w:rsidRPr="00083EFB">
        <w:rPr>
          <w:color w:val="FF0000"/>
        </w:rPr>
        <w:t>currently sent from Pharmacy system to MedDispense carts via MedDispense interface (see PowerPoint diagram)</w:t>
      </w:r>
    </w:p>
    <w:p w:rsidR="00802273" w:rsidRDefault="00802273" w:rsidP="00802273">
      <w:pPr>
        <w:pStyle w:val="ListParagraph"/>
        <w:numPr>
          <w:ilvl w:val="2"/>
          <w:numId w:val="1"/>
        </w:numPr>
      </w:pPr>
      <w:r>
        <w:t>Orders</w:t>
      </w:r>
      <w:r w:rsidR="00083EFB">
        <w:t xml:space="preserve"> - </w:t>
      </w:r>
      <w:r w:rsidR="00083EFB" w:rsidRPr="00083EFB">
        <w:rPr>
          <w:color w:val="FF0000"/>
        </w:rPr>
        <w:t>currently sent from Pharmacy system to MedDispense carts via MedDispense interface (see PowerPoint diagram)</w:t>
      </w:r>
    </w:p>
    <w:p w:rsidR="00802273" w:rsidRDefault="00802273" w:rsidP="00802273">
      <w:pPr>
        <w:pStyle w:val="ListParagraph"/>
        <w:numPr>
          <w:ilvl w:val="2"/>
          <w:numId w:val="1"/>
        </w:numPr>
      </w:pPr>
      <w:r>
        <w:t>Usage</w:t>
      </w:r>
      <w:r w:rsidR="00083EFB">
        <w:t xml:space="preserve"> - </w:t>
      </w:r>
      <w:r w:rsidR="00083EFB" w:rsidRPr="00083EFB">
        <w:rPr>
          <w:color w:val="FF0000"/>
        </w:rPr>
        <w:t>currently sent from Pharmacy system to MedDispense carts via MedDispense interface (see PowerPoint diagram)</w:t>
      </w:r>
    </w:p>
    <w:p w:rsidR="00802273" w:rsidRDefault="00802273" w:rsidP="00802273">
      <w:pPr>
        <w:pStyle w:val="ListParagraph"/>
        <w:numPr>
          <w:ilvl w:val="0"/>
          <w:numId w:val="1"/>
        </w:numPr>
      </w:pPr>
      <w:r>
        <w:t>Does an eMAR exist, if so which company?</w:t>
      </w:r>
      <w:r w:rsidR="00A851D8">
        <w:t xml:space="preserve">  </w:t>
      </w:r>
      <w:r w:rsidR="00A851D8" w:rsidRPr="00A851D8">
        <w:rPr>
          <w:color w:val="FF0000"/>
        </w:rPr>
        <w:t xml:space="preserve">Yes – </w:t>
      </w:r>
      <w:proofErr w:type="spellStart"/>
      <w:r w:rsidR="00A851D8" w:rsidRPr="00A851D8">
        <w:rPr>
          <w:color w:val="FF0000"/>
        </w:rPr>
        <w:t>Allscripts</w:t>
      </w:r>
      <w:proofErr w:type="spellEnd"/>
      <w:r w:rsidR="00A851D8" w:rsidRPr="00A851D8">
        <w:rPr>
          <w:color w:val="FF0000"/>
        </w:rPr>
        <w:t xml:space="preserve"> Sunrise</w:t>
      </w:r>
    </w:p>
    <w:p w:rsidR="00802273" w:rsidRDefault="00802273" w:rsidP="00802273">
      <w:pPr>
        <w:pStyle w:val="ListParagraph"/>
        <w:numPr>
          <w:ilvl w:val="0"/>
          <w:numId w:val="1"/>
        </w:numPr>
      </w:pPr>
      <w:r>
        <w:t>What the HCPC workflows as mentioned</w:t>
      </w:r>
    </w:p>
    <w:p w:rsidR="00A851D8" w:rsidRDefault="00390829" w:rsidP="00A851D8">
      <w:pPr>
        <w:pStyle w:val="ListParagraph"/>
        <w:numPr>
          <w:ilvl w:val="1"/>
          <w:numId w:val="1"/>
        </w:numPr>
      </w:pPr>
      <w:r>
        <w:t>Please provide workflow diagrams</w:t>
      </w:r>
      <w:r w:rsidR="00096546">
        <w:t xml:space="preserve"> </w:t>
      </w:r>
      <w:r w:rsidR="005F7E10">
        <w:rPr>
          <w:color w:val="FF0000"/>
        </w:rPr>
        <w:t>(See attached – w/o Alan)</w:t>
      </w:r>
    </w:p>
    <w:p w:rsidR="00A851D8" w:rsidRDefault="000D0621" w:rsidP="00A851D8">
      <w:pPr>
        <w:pStyle w:val="ListParagraph"/>
        <w:numPr>
          <w:ilvl w:val="0"/>
          <w:numId w:val="1"/>
        </w:numPr>
      </w:pPr>
      <w:r>
        <w:t>Define “seamless interoperable” data sharing?</w:t>
      </w:r>
      <w:r w:rsidR="00A851D8">
        <w:t xml:space="preserve">  </w:t>
      </w:r>
      <w:r w:rsidR="00A851D8" w:rsidRPr="005F7E10">
        <w:rPr>
          <w:color w:val="FF0000"/>
        </w:rPr>
        <w:t>We are seeking a system that will accept orders, allergies, height/weight and diagnoses (and other data as appropriate)  from Sunrise, send order verification information back to Sunrise, send billing information to Invision, accept ADTs from Invision and send/receive medication information to/from Medication dispensing system.</w:t>
      </w:r>
    </w:p>
    <w:p w:rsidR="00390829" w:rsidRDefault="00390829" w:rsidP="00390829">
      <w:pPr>
        <w:pStyle w:val="ListParagraph"/>
        <w:numPr>
          <w:ilvl w:val="0"/>
          <w:numId w:val="1"/>
        </w:numPr>
      </w:pPr>
      <w:r>
        <w:t>Please provide diagram of desired interface capabilities that you would like to have with the pharmacy system.</w:t>
      </w:r>
      <w:r w:rsidR="005F7E10" w:rsidRPr="005F7E10">
        <w:rPr>
          <w:color w:val="FF0000"/>
        </w:rPr>
        <w:t xml:space="preserve"> (see attached – w/o Alan)</w:t>
      </w:r>
    </w:p>
    <w:p w:rsidR="00390829" w:rsidRDefault="00390829" w:rsidP="00390829">
      <w:pPr>
        <w:pStyle w:val="ListParagraph"/>
        <w:numPr>
          <w:ilvl w:val="0"/>
          <w:numId w:val="1"/>
        </w:numPr>
      </w:pPr>
      <w:r>
        <w:t>What does your staff structure resemble for this project?</w:t>
      </w:r>
    </w:p>
    <w:p w:rsidR="00390829" w:rsidRDefault="00390829" w:rsidP="00390829">
      <w:pPr>
        <w:pStyle w:val="ListParagraph"/>
        <w:numPr>
          <w:ilvl w:val="1"/>
          <w:numId w:val="1"/>
        </w:numPr>
      </w:pPr>
      <w:r>
        <w:t>Pharmacists</w:t>
      </w:r>
      <w:r w:rsidR="003B71AB">
        <w:t xml:space="preserve"> - </w:t>
      </w:r>
      <w:r w:rsidR="003B71AB">
        <w:rPr>
          <w:color w:val="FF0000"/>
        </w:rPr>
        <w:t>Two:  one staff pharmacist and the Director</w:t>
      </w:r>
    </w:p>
    <w:p w:rsidR="00390829" w:rsidRPr="003B71AB" w:rsidRDefault="00390829" w:rsidP="00390829">
      <w:pPr>
        <w:pStyle w:val="ListParagraph"/>
        <w:numPr>
          <w:ilvl w:val="1"/>
          <w:numId w:val="1"/>
        </w:numPr>
        <w:rPr>
          <w:color w:val="FF0000"/>
        </w:rPr>
      </w:pPr>
      <w:r>
        <w:t>Technicians</w:t>
      </w:r>
      <w:r w:rsidR="003B71AB">
        <w:t xml:space="preserve"> – </w:t>
      </w:r>
      <w:r w:rsidR="003B71AB" w:rsidRPr="003B71AB">
        <w:rPr>
          <w:color w:val="FF0000"/>
        </w:rPr>
        <w:t>None assigned at this time</w:t>
      </w:r>
    </w:p>
    <w:p w:rsidR="00390829" w:rsidRDefault="00390829" w:rsidP="00390829">
      <w:pPr>
        <w:pStyle w:val="ListParagraph"/>
        <w:numPr>
          <w:ilvl w:val="1"/>
          <w:numId w:val="1"/>
        </w:numPr>
      </w:pPr>
      <w:r>
        <w:t>IT Staff</w:t>
      </w:r>
      <w:r w:rsidR="005F7E10">
        <w:t xml:space="preserve"> </w:t>
      </w:r>
      <w:r w:rsidR="005F7E10" w:rsidRPr="005F7E10">
        <w:rPr>
          <w:color w:val="FF0000"/>
        </w:rPr>
        <w:t>(2 interface specialists, 2 analysts, 4 desktop support)</w:t>
      </w:r>
    </w:p>
    <w:p w:rsidR="00390829" w:rsidRDefault="00390829" w:rsidP="00390829">
      <w:pPr>
        <w:pStyle w:val="ListParagraph"/>
        <w:numPr>
          <w:ilvl w:val="1"/>
          <w:numId w:val="1"/>
        </w:numPr>
      </w:pPr>
      <w:r>
        <w:t>Others?</w:t>
      </w:r>
      <w:r w:rsidR="003B71AB">
        <w:t xml:space="preserve"> </w:t>
      </w:r>
      <w:r w:rsidR="003B71AB" w:rsidRPr="003B71AB">
        <w:rPr>
          <w:color w:val="FF0000"/>
        </w:rPr>
        <w:t>N/A</w:t>
      </w:r>
    </w:p>
    <w:p w:rsidR="000D0621" w:rsidRDefault="000D0621" w:rsidP="00390829">
      <w:pPr>
        <w:pStyle w:val="ListParagraph"/>
        <w:numPr>
          <w:ilvl w:val="0"/>
          <w:numId w:val="1"/>
        </w:numPr>
      </w:pPr>
      <w:r>
        <w:t xml:space="preserve">Is this a desired function or mandatory function? </w:t>
      </w:r>
    </w:p>
    <w:p w:rsidR="00390829" w:rsidRPr="000D0621" w:rsidRDefault="000D0621" w:rsidP="000D0621">
      <w:pPr>
        <w:pStyle w:val="ListParagraph"/>
        <w:numPr>
          <w:ilvl w:val="1"/>
          <w:numId w:val="1"/>
        </w:numPr>
      </w:pPr>
      <w:r w:rsidRPr="007139F1">
        <w:rPr>
          <w:rFonts w:ascii="Arial" w:hAnsi="Arial" w:cs="Arial"/>
          <w:sz w:val="20"/>
        </w:rPr>
        <w:t>automatically that medication is FDA approved per diagnosis</w:t>
      </w:r>
      <w:r w:rsidR="003B71AB">
        <w:rPr>
          <w:rFonts w:ascii="Arial" w:hAnsi="Arial" w:cs="Arial"/>
          <w:sz w:val="20"/>
        </w:rPr>
        <w:t xml:space="preserve"> - </w:t>
      </w:r>
      <w:r w:rsidR="003B71AB" w:rsidRPr="003B71AB">
        <w:rPr>
          <w:rFonts w:ascii="Arial" w:hAnsi="Arial" w:cs="Arial"/>
          <w:color w:val="FF0000"/>
          <w:sz w:val="20"/>
        </w:rPr>
        <w:t>Desired, not mandatory</w:t>
      </w:r>
    </w:p>
    <w:p w:rsidR="000D0621" w:rsidRPr="003B71AB" w:rsidRDefault="000D0621" w:rsidP="000D0621">
      <w:pPr>
        <w:pStyle w:val="ListParagraph"/>
        <w:numPr>
          <w:ilvl w:val="1"/>
          <w:numId w:val="1"/>
        </w:numPr>
        <w:rPr>
          <w:color w:val="FF0000"/>
        </w:rPr>
      </w:pPr>
      <w:r w:rsidRPr="007139F1">
        <w:rPr>
          <w:rFonts w:ascii="Arial" w:hAnsi="Arial" w:cs="Arial"/>
          <w:sz w:val="20"/>
        </w:rPr>
        <w:t>determines if medication is off-label standard of practice</w:t>
      </w:r>
      <w:r w:rsidR="003B71AB">
        <w:rPr>
          <w:rFonts w:ascii="Arial" w:hAnsi="Arial" w:cs="Arial"/>
          <w:sz w:val="20"/>
        </w:rPr>
        <w:t xml:space="preserve"> - </w:t>
      </w:r>
      <w:r w:rsidR="003B71AB" w:rsidRPr="003B71AB">
        <w:rPr>
          <w:rFonts w:ascii="Arial" w:hAnsi="Arial" w:cs="Arial"/>
          <w:color w:val="FF0000"/>
          <w:sz w:val="20"/>
        </w:rPr>
        <w:t>Desired</w:t>
      </w:r>
    </w:p>
    <w:p w:rsidR="000D0621" w:rsidRPr="000D0621" w:rsidRDefault="000D0621" w:rsidP="000D0621">
      <w:pPr>
        <w:pStyle w:val="ListParagraph"/>
        <w:numPr>
          <w:ilvl w:val="1"/>
          <w:numId w:val="1"/>
        </w:numPr>
      </w:pPr>
      <w:r w:rsidRPr="007139F1">
        <w:rPr>
          <w:rFonts w:ascii="Arial" w:hAnsi="Arial" w:cs="Arial"/>
          <w:sz w:val="20"/>
        </w:rPr>
        <w:lastRenderedPageBreak/>
        <w:t>ability to calculate dosages based upon different weights</w:t>
      </w:r>
      <w:r w:rsidR="003B71AB">
        <w:rPr>
          <w:rFonts w:ascii="Arial" w:hAnsi="Arial" w:cs="Arial"/>
          <w:sz w:val="20"/>
        </w:rPr>
        <w:t xml:space="preserve"> - </w:t>
      </w:r>
      <w:r w:rsidR="003B71AB" w:rsidRPr="003B71AB">
        <w:rPr>
          <w:rFonts w:ascii="Arial" w:hAnsi="Arial" w:cs="Arial"/>
          <w:color w:val="FF0000"/>
          <w:sz w:val="20"/>
        </w:rPr>
        <w:t>Desired</w:t>
      </w:r>
    </w:p>
    <w:p w:rsidR="00390829" w:rsidRDefault="000D0621" w:rsidP="00390829">
      <w:pPr>
        <w:pStyle w:val="ListParagraph"/>
        <w:numPr>
          <w:ilvl w:val="0"/>
          <w:numId w:val="1"/>
        </w:numPr>
      </w:pPr>
      <w:r>
        <w:t>What wholesaler does the pharmacy use?</w:t>
      </w:r>
      <w:r w:rsidR="003B71AB">
        <w:t xml:space="preserve"> </w:t>
      </w:r>
      <w:r w:rsidR="003B71AB" w:rsidRPr="003B71AB">
        <w:rPr>
          <w:color w:val="FF0000"/>
        </w:rPr>
        <w:t>McKesson</w:t>
      </w:r>
    </w:p>
    <w:p w:rsidR="000D0621" w:rsidRDefault="000D0621" w:rsidP="00390829">
      <w:pPr>
        <w:pStyle w:val="ListParagraph"/>
        <w:numPr>
          <w:ilvl w:val="0"/>
          <w:numId w:val="1"/>
        </w:numPr>
      </w:pPr>
      <w:r>
        <w:t>Are you looking for the system to operate as a more retail/</w:t>
      </w:r>
      <w:proofErr w:type="spellStart"/>
      <w:r>
        <w:t>ltc</w:t>
      </w:r>
      <w:proofErr w:type="spellEnd"/>
      <w:r>
        <w:t xml:space="preserve"> style system in a post-consumption billing model?</w:t>
      </w:r>
    </w:p>
    <w:p w:rsidR="00FF75ED" w:rsidRDefault="00FF75ED" w:rsidP="00FF75ED">
      <w:pPr>
        <w:pStyle w:val="ListParagraph"/>
      </w:pPr>
      <w:r>
        <w:rPr>
          <w:color w:val="FF0000"/>
        </w:rPr>
        <w:t>No, not from Pharmacy’s perspective.  Current profiles in Pharmacy that accurately reflect processed doctors’ orders are our goal</w:t>
      </w:r>
    </w:p>
    <w:p w:rsidR="00FF75ED" w:rsidRDefault="00FF75ED" w:rsidP="00FF75ED">
      <w:pPr>
        <w:pStyle w:val="ListParagraph"/>
      </w:pPr>
    </w:p>
    <w:p w:rsidR="004733D9" w:rsidRPr="00FF75ED" w:rsidRDefault="000D0621" w:rsidP="004733D9">
      <w:pPr>
        <w:pStyle w:val="ListParagraph"/>
        <w:numPr>
          <w:ilvl w:val="0"/>
          <w:numId w:val="1"/>
        </w:numPr>
      </w:pPr>
      <w:r>
        <w:t>Does the pharmacy print the MAR or the nurse by accessing the pharmacy system?</w:t>
      </w:r>
      <w:r w:rsidR="005F7E10">
        <w:t xml:space="preserve"> – </w:t>
      </w:r>
      <w:r w:rsidR="005F7E10" w:rsidRPr="005F7E10">
        <w:rPr>
          <w:color w:val="FF0000"/>
        </w:rPr>
        <w:t>Typically/currently in an emergency, Pharmacy prints MARs from the Pharmacy system and delivers to the units</w:t>
      </w:r>
      <w:r w:rsidR="00FF75ED">
        <w:rPr>
          <w:color w:val="FF0000"/>
        </w:rPr>
        <w:t>.</w:t>
      </w:r>
    </w:p>
    <w:p w:rsidR="00FF75ED" w:rsidRDefault="00FF75ED" w:rsidP="00FF75ED">
      <w:pPr>
        <w:pStyle w:val="ListParagraph"/>
        <w:rPr>
          <w:color w:val="FF0000"/>
        </w:rPr>
      </w:pPr>
      <w:r>
        <w:rPr>
          <w:color w:val="FF0000"/>
        </w:rPr>
        <w:t xml:space="preserve">The MAR from Sunrise is </w:t>
      </w:r>
      <w:proofErr w:type="gramStart"/>
      <w:r>
        <w:rPr>
          <w:color w:val="FF0000"/>
        </w:rPr>
        <w:t>all electronic</w:t>
      </w:r>
      <w:proofErr w:type="gramEnd"/>
      <w:r>
        <w:rPr>
          <w:color w:val="FF0000"/>
        </w:rPr>
        <w:t xml:space="preserve"> and medications administered are entered there by the nurse.  Pharmacy only prints an MAR in the event of downtime in which Sunrise MAR is not available.  Nurses use these during scheduled and unscheduled downtimes if Pharmacy has the opportunity to print.  </w:t>
      </w:r>
    </w:p>
    <w:p w:rsidR="00FF75ED" w:rsidRDefault="00FF75ED" w:rsidP="00FF75ED">
      <w:pPr>
        <w:pStyle w:val="ListParagraph"/>
      </w:pPr>
    </w:p>
    <w:p w:rsidR="004733D9" w:rsidRDefault="004733D9" w:rsidP="004733D9">
      <w:pPr>
        <w:pStyle w:val="ListParagraph"/>
        <w:numPr>
          <w:ilvl w:val="0"/>
          <w:numId w:val="1"/>
        </w:numPr>
      </w:pPr>
      <w:r>
        <w:t>Is there another definition or term used for “extemporaneous” medication labels?  Can you provide an example of how these are used?</w:t>
      </w:r>
    </w:p>
    <w:p w:rsidR="00FF75ED" w:rsidRDefault="00FF75ED" w:rsidP="00FF75ED">
      <w:pPr>
        <w:pStyle w:val="ListParagraph"/>
        <w:rPr>
          <w:color w:val="FF0000"/>
        </w:rPr>
      </w:pPr>
      <w:r>
        <w:rPr>
          <w:color w:val="FF0000"/>
        </w:rPr>
        <w:t>Pharmacy prints labels to place on patient-specific medications (</w:t>
      </w:r>
      <w:proofErr w:type="spellStart"/>
      <w:r>
        <w:rPr>
          <w:color w:val="FF0000"/>
        </w:rPr>
        <w:t>topicals</w:t>
      </w:r>
      <w:proofErr w:type="spellEnd"/>
      <w:r>
        <w:rPr>
          <w:color w:val="FF0000"/>
        </w:rPr>
        <w:t xml:space="preserve">, </w:t>
      </w:r>
      <w:proofErr w:type="spellStart"/>
      <w:r>
        <w:rPr>
          <w:color w:val="FF0000"/>
        </w:rPr>
        <w:t>injectables</w:t>
      </w:r>
      <w:proofErr w:type="spellEnd"/>
      <w:r>
        <w:rPr>
          <w:color w:val="FF0000"/>
        </w:rPr>
        <w:t xml:space="preserve">, etc.)  </w:t>
      </w:r>
      <w:proofErr w:type="gramStart"/>
      <w:r>
        <w:rPr>
          <w:color w:val="FF0000"/>
        </w:rPr>
        <w:t>from</w:t>
      </w:r>
      <w:proofErr w:type="gramEnd"/>
      <w:r>
        <w:rPr>
          <w:color w:val="FF0000"/>
        </w:rPr>
        <w:t xml:space="preserve"> the Medics system.  Need to be able to do this going forward also. </w:t>
      </w:r>
    </w:p>
    <w:p w:rsidR="00CB5FF2" w:rsidRDefault="00CB5FF2" w:rsidP="00FF75ED">
      <w:pPr>
        <w:pStyle w:val="ListParagraph"/>
      </w:pPr>
    </w:p>
    <w:p w:rsidR="00CB5FF2" w:rsidRDefault="00CB5FF2" w:rsidP="00CB5FF2">
      <w:pPr>
        <w:keepNext/>
        <w:keepLines/>
        <w:rPr>
          <w:color w:val="FF0000"/>
        </w:rPr>
      </w:pPr>
      <w:r>
        <w:rPr>
          <w:rFonts w:ascii="Arial" w:hAnsi="Arial" w:cs="Arial"/>
          <w:b/>
          <w:bCs/>
          <w:sz w:val="20"/>
          <w:szCs w:val="20"/>
        </w:rPr>
        <w:t>Addendum Controlling.</w:t>
      </w:r>
      <w:r>
        <w:rPr>
          <w:rFonts w:ascii="Arial" w:hAnsi="Arial" w:cs="Arial"/>
          <w:sz w:val="20"/>
          <w:szCs w:val="20"/>
        </w:rPr>
        <w:t>  In the event</w:t>
      </w:r>
      <w:r>
        <w:rPr>
          <w:rFonts w:ascii="Arial" w:hAnsi="Arial" w:cs="Arial"/>
          <w:sz w:val="20"/>
        </w:rPr>
        <w:t xml:space="preserve"> there is a conflict between the RFP and this Addendum </w:t>
      </w:r>
      <w:r w:rsidR="00C427E5">
        <w:rPr>
          <w:rFonts w:ascii="Arial" w:hAnsi="Arial" w:cs="Arial"/>
          <w:sz w:val="20"/>
        </w:rPr>
        <w:t>2</w:t>
      </w:r>
      <w:bookmarkStart w:id="2" w:name="_GoBack"/>
      <w:bookmarkEnd w:id="2"/>
      <w:r>
        <w:rPr>
          <w:rFonts w:ascii="Arial" w:hAnsi="Arial" w:cs="Arial"/>
          <w:sz w:val="20"/>
        </w:rPr>
        <w:t>, this Addendum will control.</w:t>
      </w:r>
    </w:p>
    <w:p w:rsidR="00CB5FF2" w:rsidRDefault="00CB5FF2" w:rsidP="00CB5FF2">
      <w:pPr>
        <w:rPr>
          <w:color w:val="FF0000"/>
        </w:rPr>
      </w:pPr>
    </w:p>
    <w:p w:rsidR="00FF75ED" w:rsidRDefault="00CB5FF2" w:rsidP="00CB5FF2">
      <w:r>
        <w:rPr>
          <w:b/>
        </w:rPr>
        <w:t>END OF ADDENDUM 2</w:t>
      </w:r>
    </w:p>
    <w:sectPr w:rsidR="00FF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7164B"/>
    <w:multiLevelType w:val="hybridMultilevel"/>
    <w:tmpl w:val="223C9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08C0F62">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52"/>
    <w:rsid w:val="00083EFB"/>
    <w:rsid w:val="00096546"/>
    <w:rsid w:val="000D0621"/>
    <w:rsid w:val="00390829"/>
    <w:rsid w:val="003B71AB"/>
    <w:rsid w:val="004733D9"/>
    <w:rsid w:val="005F7E10"/>
    <w:rsid w:val="00681F9A"/>
    <w:rsid w:val="00802273"/>
    <w:rsid w:val="00A851D8"/>
    <w:rsid w:val="00C427E5"/>
    <w:rsid w:val="00CB5FF2"/>
    <w:rsid w:val="00DB1552"/>
    <w:rsid w:val="00EA0C61"/>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3317"/>
  <w15:docId w15:val="{F8C8CF81-7599-4A6B-98AC-CFAB91F7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F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52"/>
    <w:pPr>
      <w:ind w:left="720"/>
      <w:contextualSpacing/>
    </w:pPr>
  </w:style>
  <w:style w:type="paragraph" w:customStyle="1" w:styleId="Main">
    <w:name w:val="Main"/>
    <w:basedOn w:val="Heading1"/>
    <w:rsid w:val="00CB5FF2"/>
    <w:pPr>
      <w:keepNext w:val="0"/>
      <w:keepLines w:val="0"/>
      <w:tabs>
        <w:tab w:val="left" w:pos="1080"/>
      </w:tabs>
      <w:spacing w:before="120" w:after="120" w:line="240" w:lineRule="auto"/>
      <w:ind w:left="720" w:hanging="720"/>
      <w:outlineLvl w:val="9"/>
    </w:pPr>
    <w:rPr>
      <w:rFonts w:ascii="Times New Roman" w:eastAsia="Times New Roman" w:hAnsi="Times New Roman" w:cs="Times New Roman"/>
      <w:color w:val="000000"/>
      <w:kern w:val="28"/>
      <w:sz w:val="24"/>
      <w:szCs w:val="20"/>
    </w:rPr>
  </w:style>
  <w:style w:type="character" w:customStyle="1" w:styleId="Heading1Char">
    <w:name w:val="Heading 1 Char"/>
    <w:basedOn w:val="DefaultParagraphFont"/>
    <w:link w:val="Heading1"/>
    <w:uiPriority w:val="9"/>
    <w:rsid w:val="00CB5F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5395">
      <w:bodyDiv w:val="1"/>
      <w:marLeft w:val="0"/>
      <w:marRight w:val="0"/>
      <w:marTop w:val="0"/>
      <w:marBottom w:val="0"/>
      <w:divBdr>
        <w:top w:val="none" w:sz="0" w:space="0" w:color="auto"/>
        <w:left w:val="none" w:sz="0" w:space="0" w:color="auto"/>
        <w:bottom w:val="none" w:sz="0" w:space="0" w:color="auto"/>
        <w:right w:val="none" w:sz="0" w:space="0" w:color="auto"/>
      </w:divBdr>
    </w:div>
    <w:div w:id="864514854">
      <w:bodyDiv w:val="1"/>
      <w:marLeft w:val="0"/>
      <w:marRight w:val="0"/>
      <w:marTop w:val="0"/>
      <w:marBottom w:val="0"/>
      <w:divBdr>
        <w:top w:val="none" w:sz="0" w:space="0" w:color="auto"/>
        <w:left w:val="none" w:sz="0" w:space="0" w:color="auto"/>
        <w:bottom w:val="none" w:sz="0" w:space="0" w:color="auto"/>
        <w:right w:val="none" w:sz="0" w:space="0" w:color="auto"/>
      </w:divBdr>
    </w:div>
    <w:div w:id="20043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Plinski</dc:creator>
  <cp:lastModifiedBy>Le, Michael D</cp:lastModifiedBy>
  <cp:revision>3</cp:revision>
  <dcterms:created xsi:type="dcterms:W3CDTF">2017-04-27T13:56:00Z</dcterms:created>
  <dcterms:modified xsi:type="dcterms:W3CDTF">2017-04-27T17:07:00Z</dcterms:modified>
</cp:coreProperties>
</file>